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1DA" w:rsidRDefault="007201DA">
      <w:pPr>
        <w:pStyle w:val="Titel"/>
        <w:rPr>
          <w:b/>
          <w:bCs/>
        </w:rPr>
      </w:pPr>
      <w:bookmarkStart w:id="0" w:name="_GoBack"/>
      <w:bookmarkEnd w:id="0"/>
      <w:r>
        <w:rPr>
          <w:b/>
          <w:bCs/>
        </w:rPr>
        <w:t>Erhebungsbogen zur Gülleuntersuchung</w:t>
      </w:r>
    </w:p>
    <w:p w:rsidR="007201DA" w:rsidRDefault="007201DA">
      <w:pPr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9"/>
        <w:gridCol w:w="340"/>
        <w:gridCol w:w="340"/>
        <w:gridCol w:w="340"/>
        <w:gridCol w:w="340"/>
        <w:gridCol w:w="340"/>
        <w:gridCol w:w="340"/>
        <w:gridCol w:w="340"/>
        <w:gridCol w:w="340"/>
        <w:gridCol w:w="3204"/>
      </w:tblGrid>
      <w:tr w:rsidR="007201DA">
        <w:tblPrEx>
          <w:tblCellMar>
            <w:top w:w="0" w:type="dxa"/>
            <w:bottom w:w="0" w:type="dxa"/>
          </w:tblCellMar>
        </w:tblPrEx>
        <w:trPr>
          <w:gridAfter w:val="1"/>
          <w:wAfter w:w="3204" w:type="dxa"/>
          <w:cantSplit/>
          <w:trHeight w:val="454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DA" w:rsidRDefault="007201DA">
            <w:pPr>
              <w:tabs>
                <w:tab w:val="left" w:pos="36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Probenahme-</w:t>
            </w:r>
          </w:p>
          <w:p w:rsidR="007201DA" w:rsidRDefault="007201DA">
            <w:pPr>
              <w:tabs>
                <w:tab w:val="left" w:pos="36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DA" w:rsidRDefault="007201DA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01DA" w:rsidRDefault="007201DA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01DA" w:rsidRDefault="007201DA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201DA" w:rsidRDefault="007201DA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01DA" w:rsidRDefault="007201DA">
            <w:pPr>
              <w:tabs>
                <w:tab w:val="left" w:pos="360"/>
              </w:tabs>
              <w:spacing w:before="120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DA" w:rsidRDefault="007201DA">
            <w:pPr>
              <w:tabs>
                <w:tab w:val="left" w:pos="360"/>
              </w:tabs>
              <w:spacing w:before="120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DA" w:rsidRDefault="007201DA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DA" w:rsidRDefault="007201DA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7201D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DA" w:rsidRDefault="007201DA">
            <w:pPr>
              <w:tabs>
                <w:tab w:val="left" w:pos="36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5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DA" w:rsidRDefault="007201DA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7201D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DA" w:rsidRDefault="007201DA">
            <w:pPr>
              <w:tabs>
                <w:tab w:val="left" w:pos="36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Vorname</w:t>
            </w:r>
          </w:p>
        </w:tc>
        <w:tc>
          <w:tcPr>
            <w:tcW w:w="5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DA" w:rsidRDefault="007201DA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7201D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DA" w:rsidRDefault="007201DA">
            <w:pPr>
              <w:tabs>
                <w:tab w:val="left" w:pos="36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Straße Haus-Nr.</w:t>
            </w:r>
          </w:p>
        </w:tc>
        <w:tc>
          <w:tcPr>
            <w:tcW w:w="5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DA" w:rsidRDefault="007201DA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7201DA">
        <w:tblPrEx>
          <w:tblCellMar>
            <w:top w:w="0" w:type="dxa"/>
            <w:bottom w:w="0" w:type="dxa"/>
          </w:tblCellMar>
        </w:tblPrEx>
        <w:trPr>
          <w:gridAfter w:val="4"/>
          <w:wAfter w:w="4224" w:type="dxa"/>
          <w:trHeight w:val="454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DA" w:rsidRDefault="007201DA">
            <w:pPr>
              <w:pStyle w:val="berschrift1"/>
              <w:rPr>
                <w:rFonts w:cs="Arial"/>
              </w:rPr>
            </w:pPr>
            <w:r>
              <w:rPr>
                <w:rFonts w:cs="Arial"/>
              </w:rPr>
              <w:t>PLZ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DA" w:rsidRDefault="007201DA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DA" w:rsidRDefault="007201DA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DA" w:rsidRDefault="007201DA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DA" w:rsidRDefault="007201DA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DA" w:rsidRDefault="007201DA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7201D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DA" w:rsidRDefault="007201DA">
            <w:pPr>
              <w:tabs>
                <w:tab w:val="left" w:pos="36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Ort</w:t>
            </w:r>
          </w:p>
        </w:tc>
        <w:tc>
          <w:tcPr>
            <w:tcW w:w="5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DA" w:rsidRDefault="007201DA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7201D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DA" w:rsidRDefault="007201DA">
            <w:pPr>
              <w:tabs>
                <w:tab w:val="left" w:pos="36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Tel. / Fax</w:t>
            </w:r>
          </w:p>
        </w:tc>
        <w:tc>
          <w:tcPr>
            <w:tcW w:w="5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DA" w:rsidRDefault="007201DA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</w:tbl>
    <w:p w:rsidR="007201DA" w:rsidRDefault="007201DA">
      <w:pPr>
        <w:rPr>
          <w:rFonts w:ascii="Arial" w:hAnsi="Arial" w:cs="Arial"/>
        </w:rPr>
      </w:pPr>
    </w:p>
    <w:tbl>
      <w:tblPr>
        <w:tblW w:w="918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0"/>
        <w:gridCol w:w="1800"/>
      </w:tblGrid>
      <w:tr w:rsidR="007201DA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73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201DA" w:rsidRDefault="007201DA">
            <w:pPr>
              <w:pStyle w:val="berschrift1"/>
              <w:tabs>
                <w:tab w:val="clear" w:pos="0"/>
                <w:tab w:val="clear" w:pos="360"/>
              </w:tabs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Untersuchungsparameter: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201DA" w:rsidRDefault="007201DA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7201D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7380" w:type="dxa"/>
            <w:tcBorders>
              <w:top w:val="single" w:sz="4" w:space="0" w:color="auto"/>
            </w:tcBorders>
            <w:vAlign w:val="center"/>
          </w:tcPr>
          <w:p w:rsidR="007201DA" w:rsidRDefault="007201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Trockensubstanz (TS %)       </w:t>
            </w:r>
            <w:r>
              <w:rPr>
                <w:rFonts w:ascii="Arial" w:hAnsi="Arial" w:cs="Arial"/>
                <w:i/>
                <w:iCs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wird empfohlen !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7201DA" w:rsidRDefault="007201DA">
            <w:pPr>
              <w:jc w:val="center"/>
              <w:rPr>
                <w:rFonts w:ascii="Arial" w:hAnsi="Arial" w:cs="Arial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t>□</w:t>
            </w:r>
          </w:p>
        </w:tc>
      </w:tr>
      <w:tr w:rsidR="007201D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7380" w:type="dxa"/>
            <w:vAlign w:val="center"/>
          </w:tcPr>
          <w:p w:rsidR="007201DA" w:rsidRDefault="007201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Gesamt-Stickstoff (N), Ammonium-Stickstoff (NH</w:t>
            </w:r>
            <w:r>
              <w:rPr>
                <w:rFonts w:ascii="Arial" w:hAnsi="Arial" w:cs="Arial"/>
                <w:vertAlign w:val="subscript"/>
              </w:rPr>
              <w:t>4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800" w:type="dxa"/>
            <w:vAlign w:val="center"/>
          </w:tcPr>
          <w:p w:rsidR="007201DA" w:rsidRDefault="007201DA">
            <w:pPr>
              <w:jc w:val="center"/>
              <w:rPr>
                <w:rFonts w:ascii="Arial" w:hAnsi="Arial" w:cs="Arial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t>□</w:t>
            </w:r>
          </w:p>
        </w:tc>
      </w:tr>
      <w:tr w:rsidR="007201D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7380" w:type="dxa"/>
            <w:vAlign w:val="center"/>
          </w:tcPr>
          <w:p w:rsidR="007201DA" w:rsidRDefault="007201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Phosphor (P</w:t>
            </w:r>
            <w:r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vertAlign w:val="subscript"/>
              </w:rPr>
              <w:t>5</w:t>
            </w:r>
            <w:r>
              <w:rPr>
                <w:rFonts w:ascii="Arial" w:hAnsi="Arial" w:cs="Arial"/>
              </w:rPr>
              <w:t>), Kalium (K</w:t>
            </w:r>
            <w:r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>O)</w:t>
            </w:r>
          </w:p>
        </w:tc>
        <w:tc>
          <w:tcPr>
            <w:tcW w:w="1800" w:type="dxa"/>
            <w:vAlign w:val="center"/>
          </w:tcPr>
          <w:p w:rsidR="007201DA" w:rsidRDefault="007201DA">
            <w:pPr>
              <w:jc w:val="center"/>
              <w:rPr>
                <w:rFonts w:ascii="Arial" w:hAnsi="Arial" w:cs="Arial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t>□</w:t>
            </w:r>
          </w:p>
        </w:tc>
      </w:tr>
      <w:tr w:rsidR="007201D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7380" w:type="dxa"/>
            <w:vAlign w:val="center"/>
          </w:tcPr>
          <w:p w:rsidR="007201DA" w:rsidRDefault="007201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Magnesium (</w:t>
            </w:r>
            <w:proofErr w:type="spellStart"/>
            <w:r>
              <w:rPr>
                <w:rFonts w:ascii="Arial" w:hAnsi="Arial" w:cs="Arial"/>
              </w:rPr>
              <w:t>MgO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800" w:type="dxa"/>
            <w:vAlign w:val="center"/>
          </w:tcPr>
          <w:p w:rsidR="007201DA" w:rsidRDefault="007201DA">
            <w:pPr>
              <w:jc w:val="center"/>
              <w:rPr>
                <w:rFonts w:ascii="Arial" w:hAnsi="Arial" w:cs="Arial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t>□</w:t>
            </w:r>
          </w:p>
        </w:tc>
      </w:tr>
      <w:tr w:rsidR="007201D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7380" w:type="dxa"/>
            <w:vAlign w:val="center"/>
          </w:tcPr>
          <w:p w:rsidR="007201DA" w:rsidRDefault="007201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Schwefel (S)</w:t>
            </w:r>
          </w:p>
        </w:tc>
        <w:tc>
          <w:tcPr>
            <w:tcW w:w="1800" w:type="dxa"/>
            <w:vAlign w:val="center"/>
          </w:tcPr>
          <w:p w:rsidR="007201DA" w:rsidRDefault="007201DA">
            <w:pPr>
              <w:jc w:val="center"/>
              <w:rPr>
                <w:rFonts w:ascii="Arial" w:hAnsi="Arial" w:cs="Arial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t>□</w:t>
            </w:r>
          </w:p>
        </w:tc>
      </w:tr>
      <w:tr w:rsidR="007201DA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7380" w:type="dxa"/>
            <w:vAlign w:val="center"/>
          </w:tcPr>
          <w:p w:rsidR="007201DA" w:rsidRDefault="007201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weitere: </w:t>
            </w:r>
          </w:p>
          <w:p w:rsidR="007201DA" w:rsidRDefault="007201DA">
            <w:pPr>
              <w:rPr>
                <w:rFonts w:ascii="Arial" w:hAnsi="Arial" w:cs="Arial"/>
              </w:rPr>
            </w:pPr>
          </w:p>
          <w:p w:rsidR="007201DA" w:rsidRDefault="007201DA">
            <w:pPr>
              <w:rPr>
                <w:rFonts w:ascii="Arial" w:hAnsi="Arial" w:cs="Arial"/>
              </w:rPr>
            </w:pPr>
          </w:p>
          <w:p w:rsidR="007201DA" w:rsidRDefault="007201DA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:rsidR="007201DA" w:rsidRDefault="007201DA">
            <w:pPr>
              <w:jc w:val="center"/>
              <w:rPr>
                <w:rFonts w:ascii="Arial" w:hAnsi="Arial" w:cs="Arial"/>
                <w:b/>
                <w:bCs/>
                <w:sz w:val="36"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t>□</w:t>
            </w:r>
          </w:p>
        </w:tc>
      </w:tr>
    </w:tbl>
    <w:p w:rsidR="007201DA" w:rsidRDefault="007201DA">
      <w:pPr>
        <w:rPr>
          <w:rFonts w:ascii="Arial" w:hAnsi="Arial" w:cs="Arial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822"/>
      </w:tblGrid>
      <w:tr w:rsidR="007201DA">
        <w:tblPrEx>
          <w:tblCellMar>
            <w:top w:w="0" w:type="dxa"/>
            <w:bottom w:w="0" w:type="dxa"/>
          </w:tblCellMar>
        </w:tblPrEx>
        <w:trPr>
          <w:cantSplit/>
          <w:trHeight w:val="1122"/>
        </w:trPr>
        <w:tc>
          <w:tcPr>
            <w:tcW w:w="4390" w:type="dxa"/>
            <w:vMerge w:val="restart"/>
          </w:tcPr>
          <w:tbl>
            <w:tblPr>
              <w:tblW w:w="0" w:type="auto"/>
              <w:tblInd w:w="1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00"/>
              <w:gridCol w:w="360"/>
              <w:gridCol w:w="660"/>
            </w:tblGrid>
            <w:tr w:rsidR="007201DA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570"/>
              </w:trPr>
              <w:tc>
                <w:tcPr>
                  <w:tcW w:w="3720" w:type="dxa"/>
                  <w:gridSpan w:val="3"/>
                  <w:tcBorders>
                    <w:top w:val="single" w:sz="12" w:space="0" w:color="auto"/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:rsidR="007201DA" w:rsidRDefault="007201DA">
                  <w:pPr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</w:rPr>
                    <w:t>Gülleart (max. 2 Kreuze)</w:t>
                  </w:r>
                </w:p>
              </w:tc>
            </w:tr>
            <w:tr w:rsidR="007201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97"/>
              </w:trPr>
              <w:tc>
                <w:tcPr>
                  <w:tcW w:w="270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201DA" w:rsidRDefault="007201DA">
                  <w:pPr>
                    <w:tabs>
                      <w:tab w:val="left" w:pos="0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Milchvieh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201DA" w:rsidRDefault="007201DA">
                  <w:pPr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201DA" w:rsidRDefault="007201DA">
                  <w:pPr>
                    <w:tabs>
                      <w:tab w:val="left" w:pos="0"/>
                    </w:tabs>
                    <w:spacing w:before="100" w:beforeAutospacing="1" w:line="120" w:lineRule="auto"/>
                    <w:jc w:val="center"/>
                    <w:rPr>
                      <w:rFonts w:ascii="Arial" w:hAnsi="Arial" w:cs="Arial"/>
                      <w:b/>
                      <w:bCs/>
                      <w:sz w:val="3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6"/>
                    </w:rPr>
                    <w:t>□</w:t>
                  </w:r>
                </w:p>
              </w:tc>
            </w:tr>
            <w:tr w:rsidR="007201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97"/>
              </w:trPr>
              <w:tc>
                <w:tcPr>
                  <w:tcW w:w="270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201DA" w:rsidRDefault="007201DA">
                  <w:pPr>
                    <w:tabs>
                      <w:tab w:val="left" w:pos="0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Mastbullen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201DA" w:rsidRDefault="007201DA">
                  <w:pPr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201DA" w:rsidRDefault="007201DA">
                  <w:pPr>
                    <w:tabs>
                      <w:tab w:val="left" w:pos="0"/>
                    </w:tabs>
                    <w:spacing w:before="100" w:beforeAutospacing="1" w:line="120" w:lineRule="auto"/>
                    <w:jc w:val="center"/>
                    <w:rPr>
                      <w:rFonts w:ascii="Arial" w:hAnsi="Arial" w:cs="Arial"/>
                      <w:b/>
                      <w:bCs/>
                      <w:sz w:val="3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6"/>
                    </w:rPr>
                    <w:t>□</w:t>
                  </w:r>
                </w:p>
              </w:tc>
            </w:tr>
            <w:tr w:rsidR="007201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97"/>
              </w:trPr>
              <w:tc>
                <w:tcPr>
                  <w:tcW w:w="270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201DA" w:rsidRDefault="007201DA">
                  <w:pPr>
                    <w:tabs>
                      <w:tab w:val="left" w:pos="0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Mastschweine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201DA" w:rsidRDefault="007201DA">
                  <w:pPr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201DA" w:rsidRDefault="007201DA">
                  <w:pPr>
                    <w:tabs>
                      <w:tab w:val="left" w:pos="0"/>
                    </w:tabs>
                    <w:spacing w:before="100" w:beforeAutospacing="1" w:line="120" w:lineRule="auto"/>
                    <w:jc w:val="center"/>
                    <w:rPr>
                      <w:rFonts w:ascii="Arial" w:hAnsi="Arial" w:cs="Arial"/>
                      <w:b/>
                      <w:bCs/>
                      <w:sz w:val="3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6"/>
                    </w:rPr>
                    <w:t>□</w:t>
                  </w:r>
                </w:p>
              </w:tc>
            </w:tr>
            <w:tr w:rsidR="007201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97"/>
              </w:trPr>
              <w:tc>
                <w:tcPr>
                  <w:tcW w:w="270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201DA" w:rsidRDefault="007201DA">
                  <w:pPr>
                    <w:tabs>
                      <w:tab w:val="left" w:pos="0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Zuchtsauen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201DA" w:rsidRDefault="007201DA">
                  <w:pPr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201DA" w:rsidRDefault="007201DA">
                  <w:pPr>
                    <w:tabs>
                      <w:tab w:val="left" w:pos="0"/>
                    </w:tabs>
                    <w:spacing w:before="100" w:beforeAutospacing="1" w:line="120" w:lineRule="auto"/>
                    <w:jc w:val="center"/>
                    <w:rPr>
                      <w:rFonts w:ascii="Arial" w:hAnsi="Arial" w:cs="Arial"/>
                      <w:b/>
                      <w:bCs/>
                      <w:sz w:val="3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6"/>
                    </w:rPr>
                    <w:t>□</w:t>
                  </w:r>
                </w:p>
              </w:tc>
            </w:tr>
            <w:tr w:rsidR="007201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97"/>
              </w:trPr>
              <w:tc>
                <w:tcPr>
                  <w:tcW w:w="270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201DA" w:rsidRDefault="007201DA">
                  <w:pPr>
                    <w:tabs>
                      <w:tab w:val="left" w:pos="0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Geflügel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201DA" w:rsidRDefault="007201DA">
                  <w:pPr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201DA" w:rsidRDefault="007201DA">
                  <w:pPr>
                    <w:tabs>
                      <w:tab w:val="left" w:pos="0"/>
                    </w:tabs>
                    <w:spacing w:before="100" w:beforeAutospacing="1" w:line="120" w:lineRule="auto"/>
                    <w:jc w:val="center"/>
                    <w:rPr>
                      <w:rFonts w:ascii="Arial" w:hAnsi="Arial" w:cs="Arial"/>
                      <w:b/>
                      <w:bCs/>
                      <w:sz w:val="3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6"/>
                    </w:rPr>
                    <w:t>□</w:t>
                  </w:r>
                </w:p>
              </w:tc>
            </w:tr>
            <w:tr w:rsidR="007201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97"/>
              </w:trPr>
              <w:tc>
                <w:tcPr>
                  <w:tcW w:w="270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201DA" w:rsidRDefault="007201DA">
                  <w:pPr>
                    <w:tabs>
                      <w:tab w:val="left" w:pos="0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Mischgülle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201DA" w:rsidRDefault="007201DA">
                  <w:pPr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201DA" w:rsidRDefault="007201DA">
                  <w:pPr>
                    <w:tabs>
                      <w:tab w:val="left" w:pos="0"/>
                    </w:tabs>
                    <w:spacing w:before="100" w:beforeAutospacing="1" w:line="120" w:lineRule="auto"/>
                    <w:jc w:val="center"/>
                    <w:rPr>
                      <w:rFonts w:ascii="Arial" w:hAnsi="Arial" w:cs="Arial"/>
                      <w:b/>
                      <w:bCs/>
                      <w:sz w:val="3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6"/>
                    </w:rPr>
                    <w:t>□</w:t>
                  </w:r>
                </w:p>
              </w:tc>
            </w:tr>
            <w:tr w:rsidR="007201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97"/>
              </w:trPr>
              <w:tc>
                <w:tcPr>
                  <w:tcW w:w="270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201DA" w:rsidRDefault="007201DA">
                  <w:pPr>
                    <w:tabs>
                      <w:tab w:val="left" w:pos="0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Gärrest (Biogasanlage)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201DA" w:rsidRDefault="007201DA">
                  <w:pPr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201DA" w:rsidRDefault="007201DA">
                  <w:pPr>
                    <w:tabs>
                      <w:tab w:val="left" w:pos="0"/>
                    </w:tabs>
                    <w:spacing w:before="100" w:beforeAutospacing="1" w:line="120" w:lineRule="auto"/>
                    <w:jc w:val="center"/>
                    <w:rPr>
                      <w:rFonts w:ascii="Arial" w:hAnsi="Arial" w:cs="Arial"/>
                      <w:b/>
                      <w:bCs/>
                      <w:sz w:val="3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6"/>
                    </w:rPr>
                    <w:t>□</w:t>
                  </w:r>
                </w:p>
              </w:tc>
            </w:tr>
            <w:tr w:rsidR="007201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2"/>
              </w:trPr>
              <w:tc>
                <w:tcPr>
                  <w:tcW w:w="2700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:rsidR="007201DA" w:rsidRDefault="007201DA">
                  <w:pPr>
                    <w:tabs>
                      <w:tab w:val="left" w:pos="0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andere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:rsidR="007201DA" w:rsidRDefault="007201DA">
                  <w:pPr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660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:rsidR="007201DA" w:rsidRDefault="007201DA">
                  <w:pPr>
                    <w:tabs>
                      <w:tab w:val="left" w:pos="0"/>
                    </w:tabs>
                    <w:spacing w:before="100" w:beforeAutospacing="1" w:line="120" w:lineRule="auto"/>
                    <w:jc w:val="center"/>
                    <w:rPr>
                      <w:rFonts w:ascii="Arial" w:hAnsi="Arial" w:cs="Arial"/>
                      <w:b/>
                      <w:bCs/>
                      <w:sz w:val="3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6"/>
                    </w:rPr>
                    <w:t>□</w:t>
                  </w:r>
                </w:p>
              </w:tc>
            </w:tr>
          </w:tbl>
          <w:p w:rsidR="007201DA" w:rsidRDefault="007201DA">
            <w:pPr>
              <w:rPr>
                <w:rFonts w:ascii="Arial" w:hAnsi="Arial" w:cs="Arial"/>
              </w:rPr>
            </w:pPr>
          </w:p>
        </w:tc>
        <w:tc>
          <w:tcPr>
            <w:tcW w:w="4822" w:type="dxa"/>
            <w:tcBorders>
              <w:top w:val="single" w:sz="4" w:space="0" w:color="auto"/>
              <w:bottom w:val="single" w:sz="4" w:space="0" w:color="auto"/>
            </w:tcBorders>
          </w:tcPr>
          <w:p w:rsidR="007201DA" w:rsidRDefault="007201DA">
            <w:pPr>
              <w:rPr>
                <w:rFonts w:ascii="Arial" w:hAnsi="Arial" w:cs="Arial"/>
                <w:b/>
                <w:bCs/>
                <w:sz w:val="16"/>
              </w:rPr>
            </w:pPr>
          </w:p>
          <w:p w:rsidR="007201DA" w:rsidRDefault="007201D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Werden Schweine bzw. Geflügel </w:t>
            </w:r>
            <w:r>
              <w:rPr>
                <w:rFonts w:ascii="Arial" w:hAnsi="Arial" w:cs="Arial"/>
                <w:b/>
                <w:bCs/>
              </w:rPr>
              <w:br/>
              <w:t>N/P-reduziert gefüttert?</w:t>
            </w:r>
          </w:p>
          <w:p w:rsidR="007201DA" w:rsidRDefault="007201D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36"/>
              </w:rPr>
              <w:t xml:space="preserve"> □ </w:t>
            </w:r>
            <w:r>
              <w:rPr>
                <w:rFonts w:ascii="Arial" w:hAnsi="Arial" w:cs="Arial"/>
                <w:b/>
                <w:bCs/>
              </w:rPr>
              <w:t xml:space="preserve">ja </w:t>
            </w:r>
            <w:r>
              <w:rPr>
                <w:rFonts w:ascii="Arial" w:hAnsi="Arial" w:cs="Arial"/>
                <w:b/>
                <w:bCs/>
                <w:sz w:val="36"/>
              </w:rPr>
              <w:t xml:space="preserve">  □ </w:t>
            </w:r>
            <w:r>
              <w:rPr>
                <w:rFonts w:ascii="Arial" w:hAnsi="Arial" w:cs="Arial"/>
                <w:b/>
                <w:bCs/>
              </w:rPr>
              <w:t>nein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 xml:space="preserve"> </w:t>
            </w:r>
          </w:p>
        </w:tc>
      </w:tr>
      <w:tr w:rsidR="007201DA">
        <w:tblPrEx>
          <w:tblCellMar>
            <w:top w:w="0" w:type="dxa"/>
            <w:bottom w:w="0" w:type="dxa"/>
          </w:tblCellMar>
        </w:tblPrEx>
        <w:trPr>
          <w:cantSplit/>
          <w:trHeight w:val="2620"/>
        </w:trPr>
        <w:tc>
          <w:tcPr>
            <w:tcW w:w="4390" w:type="dxa"/>
            <w:vMerge/>
          </w:tcPr>
          <w:p w:rsidR="007201DA" w:rsidRDefault="007201DA">
            <w:pPr>
              <w:pStyle w:val="berschrift1"/>
              <w:tabs>
                <w:tab w:val="clear" w:pos="360"/>
              </w:tabs>
              <w:rPr>
                <w:rFonts w:cs="Arial"/>
              </w:rPr>
            </w:pPr>
          </w:p>
        </w:tc>
        <w:tc>
          <w:tcPr>
            <w:tcW w:w="4822" w:type="dxa"/>
            <w:tcBorders>
              <w:top w:val="single" w:sz="4" w:space="0" w:color="auto"/>
              <w:bottom w:val="single" w:sz="4" w:space="0" w:color="auto"/>
            </w:tcBorders>
          </w:tcPr>
          <w:p w:rsidR="007201DA" w:rsidRDefault="007201DA">
            <w:pPr>
              <w:rPr>
                <w:rFonts w:ascii="Arial" w:hAnsi="Arial" w:cs="Arial"/>
                <w:b/>
                <w:bCs/>
                <w:sz w:val="16"/>
              </w:rPr>
            </w:pPr>
          </w:p>
          <w:p w:rsidR="007201DA" w:rsidRDefault="007201D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Zusammensetzung des Gärrestes (7):</w:t>
            </w:r>
          </w:p>
          <w:p w:rsidR="007201DA" w:rsidRDefault="007201DA">
            <w:pPr>
              <w:tabs>
                <w:tab w:val="left" w:pos="794"/>
                <w:tab w:val="left" w:pos="1874"/>
                <w:tab w:val="left" w:pos="2594"/>
              </w:tabs>
              <w:rPr>
                <w:rFonts w:ascii="Arial" w:hAnsi="Arial" w:cs="Arial"/>
              </w:rPr>
            </w:pPr>
          </w:p>
          <w:p w:rsidR="007201DA" w:rsidRDefault="007201DA">
            <w:pPr>
              <w:tabs>
                <w:tab w:val="left" w:pos="259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Gülle-Anteil </w:t>
            </w:r>
            <w:r>
              <w:rPr>
                <w:rFonts w:ascii="Arial" w:hAnsi="Arial" w:cs="Arial"/>
              </w:rPr>
              <w:tab/>
              <w:t>........... %</w:t>
            </w:r>
          </w:p>
          <w:p w:rsidR="007201DA" w:rsidRDefault="007201DA">
            <w:pPr>
              <w:tabs>
                <w:tab w:val="left" w:pos="2594"/>
              </w:tabs>
              <w:rPr>
                <w:rFonts w:ascii="Arial" w:hAnsi="Arial" w:cs="Arial"/>
                <w:sz w:val="16"/>
              </w:rPr>
            </w:pPr>
          </w:p>
          <w:p w:rsidR="007201DA" w:rsidRDefault="007201DA">
            <w:pPr>
              <w:tabs>
                <w:tab w:val="left" w:pos="259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Pflanzen</w:t>
            </w:r>
            <w:r>
              <w:rPr>
                <w:rFonts w:ascii="Arial" w:hAnsi="Arial" w:cs="Arial"/>
              </w:rPr>
              <w:br/>
            </w:r>
            <w:proofErr w:type="spellStart"/>
            <w:r>
              <w:rPr>
                <w:rFonts w:ascii="Arial" w:hAnsi="Arial" w:cs="Arial"/>
              </w:rPr>
              <w:t>Nawaro</w:t>
            </w:r>
            <w:proofErr w:type="spellEnd"/>
            <w:r>
              <w:rPr>
                <w:rFonts w:ascii="Arial" w:hAnsi="Arial" w:cs="Arial"/>
              </w:rPr>
              <w:t xml:space="preserve">-Anteil </w:t>
            </w:r>
            <w:r>
              <w:rPr>
                <w:rFonts w:ascii="Arial" w:hAnsi="Arial" w:cs="Arial"/>
              </w:rPr>
              <w:tab/>
              <w:t>........... %</w:t>
            </w:r>
          </w:p>
          <w:p w:rsidR="007201DA" w:rsidRDefault="007201DA">
            <w:pPr>
              <w:tabs>
                <w:tab w:val="left" w:pos="2594"/>
              </w:tabs>
              <w:rPr>
                <w:rFonts w:ascii="Arial" w:hAnsi="Arial" w:cs="Arial"/>
                <w:sz w:val="16"/>
              </w:rPr>
            </w:pPr>
          </w:p>
          <w:p w:rsidR="007201DA" w:rsidRDefault="007201DA">
            <w:pPr>
              <w:tabs>
                <w:tab w:val="left" w:pos="2594"/>
              </w:tabs>
            </w:pPr>
            <w:r>
              <w:rPr>
                <w:rFonts w:ascii="Arial" w:hAnsi="Arial" w:cs="Arial"/>
              </w:rPr>
              <w:t>Sonstige</w:t>
            </w:r>
            <w:r>
              <w:rPr>
                <w:rFonts w:ascii="Arial" w:hAnsi="Arial" w:cs="Arial"/>
              </w:rPr>
              <w:br/>
              <w:t>Nicht-</w:t>
            </w:r>
            <w:proofErr w:type="spellStart"/>
            <w:r>
              <w:rPr>
                <w:rFonts w:ascii="Arial" w:hAnsi="Arial" w:cs="Arial"/>
              </w:rPr>
              <w:t>Nawaro</w:t>
            </w:r>
            <w:proofErr w:type="spellEnd"/>
            <w:r>
              <w:rPr>
                <w:rFonts w:ascii="Arial" w:hAnsi="Arial" w:cs="Arial"/>
              </w:rPr>
              <w:t>-Anteil</w:t>
            </w:r>
            <w:r>
              <w:rPr>
                <w:rFonts w:ascii="Arial" w:hAnsi="Arial" w:cs="Arial"/>
              </w:rPr>
              <w:tab/>
              <w:t>........... %</w:t>
            </w:r>
          </w:p>
        </w:tc>
      </w:tr>
    </w:tbl>
    <w:p w:rsidR="007201DA" w:rsidRDefault="007201DA">
      <w:pPr>
        <w:rPr>
          <w:rFonts w:ascii="Arial" w:hAnsi="Arial" w:cs="Arial"/>
        </w:rPr>
      </w:pPr>
    </w:p>
    <w:p w:rsidR="007201DA" w:rsidRDefault="007201DA">
      <w:pPr>
        <w:pStyle w:val="Textkrper"/>
        <w:rPr>
          <w:rFonts w:cs="Arial"/>
        </w:rPr>
      </w:pPr>
      <w:r>
        <w:rPr>
          <w:rFonts w:cs="Arial"/>
        </w:rPr>
        <w:t>Der Unterzeichner erklärt durch Unterschrift sein Einverständnis, dass das Untersuchungslabor die Untersuchungsergebnisse ohne Adressenangabe für zentrale Auswertungen an das Landwirtschaftliche Technologiezentrum Augustenberg senden darf.</w:t>
      </w:r>
    </w:p>
    <w:p w:rsidR="007201DA" w:rsidRDefault="007201DA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7201DA" w:rsidRDefault="007201DA">
      <w:pPr>
        <w:rPr>
          <w:rFonts w:ascii="Arial" w:hAnsi="Arial" w:cs="Arial"/>
        </w:rPr>
      </w:pPr>
    </w:p>
    <w:p w:rsidR="007201DA" w:rsidRDefault="007201D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</w:t>
      </w:r>
    </w:p>
    <w:p w:rsidR="007201DA" w:rsidRDefault="007201DA">
      <w:pPr>
        <w:tabs>
          <w:tab w:val="left" w:pos="5040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Ort, Datum</w:t>
      </w:r>
      <w:r>
        <w:rPr>
          <w:rFonts w:ascii="Arial" w:hAnsi="Arial" w:cs="Arial"/>
          <w:sz w:val="18"/>
        </w:rPr>
        <w:tab/>
        <w:t>Unterschrift</w:t>
      </w:r>
    </w:p>
    <w:p w:rsidR="007201DA" w:rsidRDefault="007201D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201DA" w:rsidRDefault="007201DA">
      <w:pPr>
        <w:pStyle w:val="berschrift1"/>
        <w:tabs>
          <w:tab w:val="clear" w:pos="0"/>
          <w:tab w:val="clear" w:pos="360"/>
        </w:tabs>
        <w:rPr>
          <w:rFonts w:cs="Arial"/>
          <w:sz w:val="28"/>
        </w:rPr>
      </w:pPr>
      <w:r>
        <w:rPr>
          <w:rFonts w:cs="Arial"/>
          <w:sz w:val="28"/>
        </w:rPr>
        <w:t>Hinweise zur Proben</w:t>
      </w:r>
      <w:r w:rsidR="004063D6">
        <w:rPr>
          <w:rFonts w:cs="Arial"/>
          <w:sz w:val="28"/>
        </w:rPr>
        <w:t>n</w:t>
      </w:r>
      <w:r>
        <w:rPr>
          <w:rFonts w:cs="Arial"/>
          <w:sz w:val="28"/>
        </w:rPr>
        <w:t>ahme und Probentransport:</w:t>
      </w:r>
    </w:p>
    <w:p w:rsidR="007201DA" w:rsidRDefault="007201DA">
      <w:pPr>
        <w:numPr>
          <w:ilvl w:val="0"/>
          <w:numId w:val="1"/>
        </w:numPr>
        <w:tabs>
          <w:tab w:val="clear" w:pos="397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Wirtschaftsdünger intensiv aufrühren (homogenisieren).</w:t>
      </w:r>
    </w:p>
    <w:p w:rsidR="007201DA" w:rsidRDefault="007201DA">
      <w:pPr>
        <w:numPr>
          <w:ilvl w:val="0"/>
          <w:numId w:val="1"/>
        </w:numPr>
        <w:tabs>
          <w:tab w:val="clear" w:pos="397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Mehrere Proben an verschiedenen Stellen des Lagerbehälters entnehmen und zu einer Mischprobe zusammenführen und homogenisieren.</w:t>
      </w:r>
    </w:p>
    <w:p w:rsidR="007201DA" w:rsidRDefault="007201DA">
      <w:pPr>
        <w:numPr>
          <w:ilvl w:val="0"/>
          <w:numId w:val="1"/>
        </w:numPr>
        <w:tabs>
          <w:tab w:val="clear" w:pos="397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Einen Teil der Mischprobe in eine 1 Liter Plastikflasche mit Schraubverschluss abfüllen.</w:t>
      </w:r>
    </w:p>
    <w:p w:rsidR="007201DA" w:rsidRDefault="007201DA">
      <w:pPr>
        <w:numPr>
          <w:ilvl w:val="0"/>
          <w:numId w:val="1"/>
        </w:numPr>
        <w:tabs>
          <w:tab w:val="clear" w:pos="397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Es ist darauf zu achten, dass das Litergefäß </w:t>
      </w:r>
      <w:r>
        <w:rPr>
          <w:rFonts w:ascii="Arial" w:hAnsi="Arial" w:cs="Arial"/>
          <w:b/>
          <w:bCs/>
        </w:rPr>
        <w:t xml:space="preserve">nicht </w:t>
      </w:r>
      <w:r>
        <w:rPr>
          <w:rFonts w:ascii="Arial" w:hAnsi="Arial" w:cs="Arial"/>
        </w:rPr>
        <w:t>bis zum Rand gefüllt ist!</w:t>
      </w:r>
    </w:p>
    <w:p w:rsidR="007201DA" w:rsidRDefault="007201DA">
      <w:pPr>
        <w:numPr>
          <w:ilvl w:val="0"/>
          <w:numId w:val="1"/>
        </w:numPr>
        <w:tabs>
          <w:tab w:val="clear" w:pos="397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Behälter beschriften (Adresse).</w:t>
      </w:r>
    </w:p>
    <w:p w:rsidR="007201DA" w:rsidRDefault="007201DA">
      <w:pPr>
        <w:numPr>
          <w:ilvl w:val="0"/>
          <w:numId w:val="1"/>
        </w:numPr>
        <w:tabs>
          <w:tab w:val="clear" w:pos="397"/>
        </w:tabs>
        <w:ind w:left="360" w:hanging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Wichtig: Proben kühl bzw. eingefroren lagern und transportieren!</w:t>
      </w:r>
    </w:p>
    <w:p w:rsidR="007201DA" w:rsidRDefault="007201DA">
      <w:pPr>
        <w:rPr>
          <w:rFonts w:ascii="Arial" w:hAnsi="Arial" w:cs="Arial"/>
        </w:rPr>
      </w:pPr>
    </w:p>
    <w:p w:rsidR="007201DA" w:rsidRDefault="007201DA">
      <w:pPr>
        <w:rPr>
          <w:rFonts w:ascii="Arial" w:hAnsi="Arial" w:cs="Arial"/>
        </w:rPr>
      </w:pPr>
    </w:p>
    <w:p w:rsidR="007201DA" w:rsidRDefault="007201D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Hinweise zum Ausfüllen der Zusatzinformation:</w:t>
      </w:r>
    </w:p>
    <w:p w:rsidR="007201DA" w:rsidRDefault="007201DA">
      <w:pPr>
        <w:numPr>
          <w:ilvl w:val="0"/>
          <w:numId w:val="1"/>
        </w:numPr>
        <w:tabs>
          <w:tab w:val="clear" w:pos="397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Damit auch </w:t>
      </w:r>
      <w:proofErr w:type="spellStart"/>
      <w:r>
        <w:rPr>
          <w:rFonts w:ascii="Arial" w:hAnsi="Arial" w:cs="Arial"/>
          <w:b/>
          <w:bCs/>
        </w:rPr>
        <w:t>Güllen</w:t>
      </w:r>
      <w:proofErr w:type="spellEnd"/>
      <w:r>
        <w:rPr>
          <w:rFonts w:ascii="Arial" w:hAnsi="Arial" w:cs="Arial"/>
          <w:b/>
          <w:bCs/>
        </w:rPr>
        <w:t xml:space="preserve"> verschiedener Herkunft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Mischgüllen</w:t>
      </w:r>
      <w:proofErr w:type="spellEnd"/>
      <w:r>
        <w:rPr>
          <w:rFonts w:ascii="Arial" w:hAnsi="Arial" w:cs="Arial"/>
        </w:rPr>
        <w:t>) erfasst werden können, sind maximal 2 Kreuze bei der Gülleart möglich. Vergeben Sie ein zweites Kreuz aber nur, wenn der Anteil der zweiten Tierart 25 % übersteigt.</w:t>
      </w:r>
    </w:p>
    <w:p w:rsidR="007201DA" w:rsidRDefault="007201DA">
      <w:pPr>
        <w:numPr>
          <w:ilvl w:val="0"/>
          <w:numId w:val="1"/>
        </w:numPr>
        <w:tabs>
          <w:tab w:val="clear" w:pos="397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Kreuzen Sie </w:t>
      </w:r>
      <w:r>
        <w:rPr>
          <w:rFonts w:ascii="Arial" w:hAnsi="Arial" w:cs="Arial"/>
          <w:b/>
          <w:bCs/>
        </w:rPr>
        <w:t>Mischgülle</w:t>
      </w:r>
      <w:r>
        <w:rPr>
          <w:rFonts w:ascii="Arial" w:hAnsi="Arial" w:cs="Arial"/>
        </w:rPr>
        <w:t xml:space="preserve"> (6) dann an, wenn Ihre Gülle aus mehr als 2 Tierarten besteht.</w:t>
      </w:r>
    </w:p>
    <w:p w:rsidR="007201DA" w:rsidRDefault="007201DA">
      <w:pPr>
        <w:numPr>
          <w:ilvl w:val="0"/>
          <w:numId w:val="1"/>
        </w:numPr>
        <w:tabs>
          <w:tab w:val="clear" w:pos="397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Setzen Sie bei Schweine- oder Geflügelgülle ein entsprechendes Kreuz für die </w:t>
      </w:r>
      <w:r>
        <w:rPr>
          <w:rFonts w:ascii="Arial" w:hAnsi="Arial" w:cs="Arial"/>
          <w:b/>
          <w:bCs/>
        </w:rPr>
        <w:t>N/P-reduzierte Fütterung</w:t>
      </w:r>
    </w:p>
    <w:p w:rsidR="007201DA" w:rsidRDefault="007201DA">
      <w:pPr>
        <w:numPr>
          <w:ilvl w:val="0"/>
          <w:numId w:val="1"/>
        </w:numPr>
        <w:tabs>
          <w:tab w:val="clear" w:pos="397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Gärreste:</w:t>
      </w:r>
      <w:r>
        <w:rPr>
          <w:rFonts w:ascii="Arial" w:hAnsi="Arial" w:cs="Arial"/>
        </w:rPr>
        <w:br/>
        <w:t xml:space="preserve">Wenn Sie Gärrest (7) angekreuzt haben, dann können Sie noch ein weiteres Kreuz bei der entsprechenden </w:t>
      </w:r>
      <w:r>
        <w:rPr>
          <w:rFonts w:ascii="Arial" w:hAnsi="Arial" w:cs="Arial"/>
          <w:b/>
          <w:bCs/>
        </w:rPr>
        <w:t>Tierart</w:t>
      </w:r>
      <w:r>
        <w:rPr>
          <w:rFonts w:ascii="Arial" w:hAnsi="Arial" w:cs="Arial"/>
        </w:rPr>
        <w:t xml:space="preserve"> setzen.</w:t>
      </w:r>
    </w:p>
    <w:p w:rsidR="007201DA" w:rsidRDefault="007201DA">
      <w:pPr>
        <w:numPr>
          <w:ilvl w:val="0"/>
          <w:numId w:val="1"/>
        </w:numPr>
        <w:tabs>
          <w:tab w:val="clear" w:pos="397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Zusammensetzung des Gärrestes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br/>
        <w:t xml:space="preserve">Geben Sie bitte den Prozentanteil der 3 Komponenten Gülle, </w:t>
      </w:r>
      <w:proofErr w:type="spellStart"/>
      <w:r>
        <w:rPr>
          <w:rFonts w:ascii="Arial" w:hAnsi="Arial" w:cs="Arial"/>
        </w:rPr>
        <w:t>NawaRo</w:t>
      </w:r>
      <w:proofErr w:type="spellEnd"/>
      <w:r>
        <w:rPr>
          <w:rFonts w:ascii="Arial" w:hAnsi="Arial" w:cs="Arial"/>
        </w:rPr>
        <w:t xml:space="preserve"> und Nicht-</w:t>
      </w:r>
      <w:proofErr w:type="spellStart"/>
      <w:r>
        <w:rPr>
          <w:rFonts w:ascii="Arial" w:hAnsi="Arial" w:cs="Arial"/>
        </w:rPr>
        <w:t>NawaRo</w:t>
      </w:r>
      <w:proofErr w:type="spellEnd"/>
      <w:r>
        <w:rPr>
          <w:rFonts w:ascii="Arial" w:hAnsi="Arial" w:cs="Arial"/>
        </w:rPr>
        <w:t xml:space="preserve"> an (gerundet auf 10 % ist ausreichend).</w:t>
      </w:r>
      <w:r>
        <w:rPr>
          <w:rFonts w:ascii="Arial" w:hAnsi="Arial" w:cs="Arial"/>
        </w:rPr>
        <w:br/>
        <w:t xml:space="preserve">Als </w:t>
      </w:r>
      <w:proofErr w:type="spellStart"/>
      <w:r>
        <w:rPr>
          <w:rFonts w:ascii="Arial" w:hAnsi="Arial" w:cs="Arial"/>
          <w:b/>
          <w:bCs/>
        </w:rPr>
        <w:t>NawaRo</w:t>
      </w:r>
      <w:proofErr w:type="spellEnd"/>
      <w:r>
        <w:rPr>
          <w:rFonts w:ascii="Arial" w:hAnsi="Arial" w:cs="Arial"/>
        </w:rPr>
        <w:t xml:space="preserve"> gelten alle pflanzlichen Stoffe wie Maissilage, Grassilage, Ganzpflanzensilage, u.a. </w:t>
      </w:r>
      <w:r>
        <w:rPr>
          <w:rFonts w:ascii="Arial" w:hAnsi="Arial" w:cs="Arial"/>
          <w:b/>
          <w:bCs/>
        </w:rPr>
        <w:t>Nicht-</w:t>
      </w:r>
      <w:proofErr w:type="spellStart"/>
      <w:r>
        <w:rPr>
          <w:rFonts w:ascii="Arial" w:hAnsi="Arial" w:cs="Arial"/>
          <w:b/>
          <w:bCs/>
        </w:rPr>
        <w:t>NawaRo</w:t>
      </w:r>
      <w:proofErr w:type="spellEnd"/>
      <w:r>
        <w:rPr>
          <w:rFonts w:ascii="Arial" w:hAnsi="Arial" w:cs="Arial"/>
          <w:b/>
          <w:bCs/>
        </w:rPr>
        <w:t>-Stoffe</w:t>
      </w:r>
      <w:r>
        <w:rPr>
          <w:rFonts w:ascii="Arial" w:hAnsi="Arial" w:cs="Arial"/>
        </w:rPr>
        <w:t xml:space="preserve"> sind solche Bestandteile, die der Grund für eine Nicht-</w:t>
      </w:r>
      <w:proofErr w:type="spellStart"/>
      <w:r>
        <w:rPr>
          <w:rFonts w:ascii="Arial" w:hAnsi="Arial" w:cs="Arial"/>
        </w:rPr>
        <w:t>NawaRo</w:t>
      </w:r>
      <w:proofErr w:type="spellEnd"/>
      <w:r>
        <w:rPr>
          <w:rFonts w:ascii="Arial" w:hAnsi="Arial" w:cs="Arial"/>
        </w:rPr>
        <w:t xml:space="preserve">-Biogasanlage sind: Bioabfall, Küchenabfall, Fette aus Küchen, u.a. </w:t>
      </w:r>
      <w:r>
        <w:rPr>
          <w:rFonts w:ascii="Arial" w:hAnsi="Arial" w:cs="Arial"/>
        </w:rPr>
        <w:br/>
        <w:t>Diese Angaben sollten aufgrund des Betriebstagebuches Ihrer Anlage möglich sein.</w:t>
      </w:r>
    </w:p>
    <w:p w:rsidR="007201DA" w:rsidRDefault="007201DA">
      <w:pPr>
        <w:rPr>
          <w:rFonts w:ascii="Arial" w:hAnsi="Arial" w:cs="Arial"/>
        </w:rPr>
      </w:pPr>
    </w:p>
    <w:sectPr w:rsidR="007201DA">
      <w:pgSz w:w="11906" w:h="16838"/>
      <w:pgMar w:top="71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8788B"/>
    <w:multiLevelType w:val="hybridMultilevel"/>
    <w:tmpl w:val="62E0A03A"/>
    <w:lvl w:ilvl="0" w:tplc="248ED662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01DA"/>
    <w:rsid w:val="004063D6"/>
    <w:rsid w:val="007201DA"/>
    <w:rsid w:val="00B127D1"/>
    <w:rsid w:val="00CC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D79DF32-0AFE-42A3-A884-1B32E053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0"/>
        <w:tab w:val="left" w:pos="360"/>
      </w:tabs>
      <w:outlineLvl w:val="0"/>
    </w:pPr>
    <w:rPr>
      <w:rFonts w:ascii="Arial" w:hAnsi="Arial"/>
      <w:b/>
      <w:bCs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rPr>
      <w:rFonts w:ascii="Arial" w:hAnsi="Arial"/>
      <w:sz w:val="20"/>
    </w:rPr>
  </w:style>
  <w:style w:type="paragraph" w:styleId="Titel">
    <w:name w:val="Title"/>
    <w:basedOn w:val="Standard"/>
    <w:qFormat/>
    <w:pPr>
      <w:jc w:val="center"/>
    </w:pPr>
    <w:rPr>
      <w:rFonts w:ascii="Arial" w:hAnsi="Arial" w:cs="Arial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Erhebungsbogen zur Gülleuntersuchung</vt:lpstr>
    </vt:vector>
  </TitlesOfParts>
  <Company>EBZI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Erhebungsbogen zur Gülleuntersuchung</dc:title>
  <dc:subject/>
  <dc:creator>uebelhoerw</dc:creator>
  <cp:keywords/>
  <cp:lastModifiedBy>Boga, Arzu (LEL-SG)</cp:lastModifiedBy>
  <cp:revision>2</cp:revision>
  <cp:lastPrinted>2010-12-22T12:25:00Z</cp:lastPrinted>
  <dcterms:created xsi:type="dcterms:W3CDTF">2025-01-16T08:57:00Z</dcterms:created>
  <dcterms:modified xsi:type="dcterms:W3CDTF">2025-01-16T08:57:00Z</dcterms:modified>
</cp:coreProperties>
</file>